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1E450A" w:rsidRPr="00157AA1" w:rsidTr="007405C4">
        <w:trPr>
          <w:trHeight w:val="710"/>
        </w:trPr>
        <w:tc>
          <w:tcPr>
            <w:tcW w:w="9576" w:type="dxa"/>
            <w:gridSpan w:val="2"/>
          </w:tcPr>
          <w:p w:rsidR="002A11C9" w:rsidRPr="00157AA1" w:rsidRDefault="002A11C9" w:rsidP="002A11C9">
            <w:pPr>
              <w:jc w:val="center"/>
              <w:rPr>
                <w:rFonts w:ascii="Times New Roman" w:hAnsi="Times New Roman" w:cs="Times New Roman"/>
                <w:b/>
                <w:sz w:val="32"/>
                <w:szCs w:val="24"/>
              </w:rPr>
            </w:pPr>
            <w:bookmarkStart w:id="0" w:name="top"/>
            <w:r w:rsidRPr="00157AA1">
              <w:rPr>
                <w:rFonts w:ascii="Times New Roman" w:hAnsi="Times New Roman" w:cs="Times New Roman"/>
                <w:b/>
                <w:sz w:val="32"/>
                <w:szCs w:val="24"/>
              </w:rPr>
              <w:t>GIBS LAW JOURNAL</w:t>
            </w:r>
          </w:p>
          <w:p w:rsidR="00203E37" w:rsidRPr="00157AA1" w:rsidRDefault="002A11C9" w:rsidP="00FB13A4">
            <w:pPr>
              <w:jc w:val="center"/>
              <w:rPr>
                <w:rFonts w:ascii="Times New Roman" w:hAnsi="Times New Roman" w:cs="Times New Roman"/>
                <w:b/>
                <w:sz w:val="24"/>
                <w:szCs w:val="24"/>
              </w:rPr>
            </w:pPr>
            <w:r w:rsidRPr="00157AA1">
              <w:rPr>
                <w:rFonts w:ascii="Times New Roman" w:hAnsi="Times New Roman" w:cs="Times New Roman"/>
                <w:b/>
                <w:sz w:val="24"/>
                <w:szCs w:val="24"/>
              </w:rPr>
              <w:t>Year: 2020, Volume: 3</w:t>
            </w:r>
            <w:r w:rsidR="00157AA1">
              <w:rPr>
                <w:rFonts w:ascii="Times New Roman" w:hAnsi="Times New Roman" w:cs="Times New Roman"/>
                <w:b/>
                <w:sz w:val="24"/>
                <w:szCs w:val="24"/>
              </w:rPr>
              <w:t xml:space="preserve">, </w:t>
            </w:r>
            <w:r w:rsidRPr="00157AA1">
              <w:rPr>
                <w:rFonts w:ascii="Times New Roman" w:hAnsi="Times New Roman" w:cs="Times New Roman"/>
                <w:b/>
                <w:sz w:val="24"/>
                <w:szCs w:val="24"/>
              </w:rPr>
              <w:t>Issue: 1</w:t>
            </w:r>
          </w:p>
        </w:tc>
      </w:tr>
      <w:tr w:rsidR="001E450A" w:rsidRPr="00157AA1" w:rsidTr="007405C4">
        <w:tc>
          <w:tcPr>
            <w:tcW w:w="4788" w:type="dxa"/>
          </w:tcPr>
          <w:p w:rsidR="001E450A" w:rsidRPr="00157AA1" w:rsidRDefault="00D70748" w:rsidP="001E450A">
            <w:pPr>
              <w:rPr>
                <w:rFonts w:ascii="Times New Roman" w:hAnsi="Times New Roman" w:cs="Times New Roman"/>
                <w:sz w:val="24"/>
                <w:szCs w:val="24"/>
              </w:rPr>
            </w:pPr>
            <w:r w:rsidRPr="00157AA1">
              <w:rPr>
                <w:rFonts w:ascii="Times New Roman" w:hAnsi="Times New Roman" w:cs="Times New Roman"/>
                <w:sz w:val="24"/>
                <w:szCs w:val="24"/>
              </w:rPr>
              <w:t>First Page: (</w:t>
            </w:r>
            <w:r w:rsidR="00C60402" w:rsidRPr="00157AA1">
              <w:rPr>
                <w:rFonts w:ascii="Times New Roman" w:hAnsi="Times New Roman" w:cs="Times New Roman"/>
                <w:sz w:val="24"/>
                <w:szCs w:val="24"/>
              </w:rPr>
              <w:t>1</w:t>
            </w:r>
            <w:r w:rsidR="00CD5C1F" w:rsidRPr="00157AA1">
              <w:rPr>
                <w:rFonts w:ascii="Times New Roman" w:hAnsi="Times New Roman" w:cs="Times New Roman"/>
                <w:sz w:val="24"/>
                <w:szCs w:val="24"/>
              </w:rPr>
              <w:t>81</w:t>
            </w:r>
            <w:r w:rsidR="001E450A" w:rsidRPr="00157AA1">
              <w:rPr>
                <w:rFonts w:ascii="Times New Roman" w:hAnsi="Times New Roman" w:cs="Times New Roman"/>
                <w:sz w:val="24"/>
                <w:szCs w:val="24"/>
              </w:rPr>
              <w:t xml:space="preserve">) </w:t>
            </w:r>
          </w:p>
        </w:tc>
        <w:tc>
          <w:tcPr>
            <w:tcW w:w="4788" w:type="dxa"/>
          </w:tcPr>
          <w:p w:rsidR="001E450A" w:rsidRPr="00157AA1" w:rsidRDefault="00371210" w:rsidP="00157AA1">
            <w:pPr>
              <w:jc w:val="right"/>
              <w:rPr>
                <w:rFonts w:ascii="Times New Roman" w:hAnsi="Times New Roman" w:cs="Times New Roman"/>
                <w:sz w:val="24"/>
                <w:szCs w:val="24"/>
              </w:rPr>
            </w:pPr>
            <w:r w:rsidRPr="00157AA1">
              <w:rPr>
                <w:rFonts w:ascii="Times New Roman" w:hAnsi="Times New Roman" w:cs="Times New Roman"/>
                <w:sz w:val="24"/>
                <w:szCs w:val="24"/>
              </w:rPr>
              <w:t>Last Page: (</w:t>
            </w:r>
            <w:r w:rsidR="00FA06DE" w:rsidRPr="00157AA1">
              <w:rPr>
                <w:rFonts w:ascii="Times New Roman" w:hAnsi="Times New Roman" w:cs="Times New Roman"/>
                <w:sz w:val="24"/>
                <w:szCs w:val="24"/>
              </w:rPr>
              <w:t>1</w:t>
            </w:r>
            <w:r w:rsidR="00CD5C1F" w:rsidRPr="00157AA1">
              <w:rPr>
                <w:rFonts w:ascii="Times New Roman" w:hAnsi="Times New Roman" w:cs="Times New Roman"/>
                <w:sz w:val="24"/>
                <w:szCs w:val="24"/>
              </w:rPr>
              <w:t>9</w:t>
            </w:r>
            <w:bookmarkStart w:id="1" w:name="_GoBack"/>
            <w:bookmarkEnd w:id="1"/>
            <w:r w:rsidR="009C1965" w:rsidRPr="00157AA1">
              <w:rPr>
                <w:rFonts w:ascii="Times New Roman" w:hAnsi="Times New Roman" w:cs="Times New Roman"/>
                <w:sz w:val="24"/>
                <w:szCs w:val="24"/>
              </w:rPr>
              <w:t>4</w:t>
            </w:r>
            <w:r w:rsidR="001E450A" w:rsidRPr="00157AA1">
              <w:rPr>
                <w:rFonts w:ascii="Times New Roman" w:hAnsi="Times New Roman" w:cs="Times New Roman"/>
                <w:sz w:val="24"/>
                <w:szCs w:val="24"/>
              </w:rPr>
              <w:t>)</w:t>
            </w:r>
          </w:p>
        </w:tc>
      </w:tr>
      <w:tr w:rsidR="001E450A" w:rsidRPr="00157AA1" w:rsidTr="007405C4">
        <w:tc>
          <w:tcPr>
            <w:tcW w:w="9576" w:type="dxa"/>
            <w:gridSpan w:val="2"/>
          </w:tcPr>
          <w:p w:rsidR="001E450A" w:rsidRPr="00157AA1" w:rsidRDefault="002A11C9" w:rsidP="00604DC3">
            <w:pPr>
              <w:rPr>
                <w:rFonts w:ascii="Times New Roman" w:hAnsi="Times New Roman" w:cs="Times New Roman"/>
                <w:b/>
                <w:sz w:val="24"/>
                <w:szCs w:val="24"/>
              </w:rPr>
            </w:pPr>
            <w:r w:rsidRPr="00157AA1">
              <w:rPr>
                <w:rFonts w:ascii="Times New Roman" w:hAnsi="Times New Roman" w:cs="Times New Roman"/>
                <w:b/>
                <w:sz w:val="24"/>
                <w:szCs w:val="24"/>
              </w:rPr>
              <w:t xml:space="preserve">Print ISSN: 2582-4627                                                  </w:t>
            </w:r>
            <w:r w:rsidR="00157AA1">
              <w:rPr>
                <w:rFonts w:ascii="Times New Roman" w:hAnsi="Times New Roman" w:cs="Times New Roman"/>
                <w:b/>
                <w:sz w:val="24"/>
                <w:szCs w:val="24"/>
              </w:rPr>
              <w:t xml:space="preserve">                          </w:t>
            </w:r>
            <w:r w:rsidRPr="00157AA1">
              <w:rPr>
                <w:rFonts w:ascii="Times New Roman" w:hAnsi="Times New Roman" w:cs="Times New Roman"/>
                <w:b/>
                <w:sz w:val="24"/>
                <w:szCs w:val="24"/>
              </w:rPr>
              <w:t>Online ISSN: 2582-7529</w:t>
            </w:r>
          </w:p>
        </w:tc>
      </w:tr>
      <w:tr w:rsidR="001E450A" w:rsidRPr="00157AA1" w:rsidTr="007405C4">
        <w:tc>
          <w:tcPr>
            <w:tcW w:w="9576" w:type="dxa"/>
            <w:gridSpan w:val="2"/>
          </w:tcPr>
          <w:p w:rsidR="001520D3" w:rsidRPr="00157AA1" w:rsidRDefault="00157AA1" w:rsidP="002773C2">
            <w:pPr>
              <w:jc w:val="both"/>
              <w:rPr>
                <w:rFonts w:ascii="Times New Roman" w:hAnsi="Times New Roman" w:cs="Times New Roman"/>
                <w:sz w:val="24"/>
                <w:szCs w:val="24"/>
              </w:rPr>
            </w:pPr>
            <w:r w:rsidRPr="00157AA1">
              <w:rPr>
                <w:rFonts w:ascii="Times New Roman" w:hAnsi="Times New Roman" w:cs="Times New Roman"/>
                <w:sz w:val="24"/>
                <w:szCs w:val="24"/>
              </w:rPr>
              <w:t>Corporate Social Responsibility In The Realm Of Sustainable Development: An Indian Perspective</w:t>
            </w:r>
          </w:p>
        </w:tc>
      </w:tr>
      <w:tr w:rsidR="001E450A" w:rsidRPr="00157AA1" w:rsidTr="007405C4">
        <w:tc>
          <w:tcPr>
            <w:tcW w:w="9576" w:type="dxa"/>
            <w:gridSpan w:val="2"/>
          </w:tcPr>
          <w:p w:rsidR="001520D3" w:rsidRPr="00FB13A4" w:rsidRDefault="008F02C8" w:rsidP="00FB13A4">
            <w:pPr>
              <w:pStyle w:val="ListParagraph"/>
              <w:numPr>
                <w:ilvl w:val="0"/>
                <w:numId w:val="9"/>
              </w:numPr>
              <w:ind w:left="360"/>
              <w:rPr>
                <w:rFonts w:ascii="Times New Roman" w:hAnsi="Times New Roman" w:cs="Times New Roman"/>
                <w:b/>
                <w:sz w:val="24"/>
                <w:szCs w:val="24"/>
              </w:rPr>
            </w:pPr>
            <w:r w:rsidRPr="00FB13A4">
              <w:rPr>
                <w:rFonts w:ascii="Times New Roman" w:hAnsi="Times New Roman" w:cs="Times New Roman"/>
                <w:b/>
                <w:sz w:val="24"/>
                <w:szCs w:val="24"/>
              </w:rPr>
              <w:t>Saiji J.S</w:t>
            </w:r>
          </w:p>
        </w:tc>
      </w:tr>
      <w:tr w:rsidR="001E450A" w:rsidRPr="00157AA1" w:rsidTr="007405C4">
        <w:tc>
          <w:tcPr>
            <w:tcW w:w="9576" w:type="dxa"/>
            <w:gridSpan w:val="2"/>
          </w:tcPr>
          <w:p w:rsidR="00FB3156" w:rsidRPr="00157AA1" w:rsidRDefault="00CD5C1F" w:rsidP="00FB13A4">
            <w:pPr>
              <w:pStyle w:val="FootnoteText"/>
              <w:numPr>
                <w:ilvl w:val="0"/>
                <w:numId w:val="8"/>
              </w:numPr>
              <w:ind w:left="360"/>
              <w:rPr>
                <w:rFonts w:ascii="Times New Roman" w:hAnsi="Times New Roman" w:cs="Times New Roman"/>
                <w:b/>
                <w:sz w:val="24"/>
                <w:szCs w:val="24"/>
              </w:rPr>
            </w:pPr>
            <w:r w:rsidRPr="00157AA1">
              <w:rPr>
                <w:rFonts w:ascii="Times New Roman" w:hAnsi="Times New Roman" w:cs="Times New Roman"/>
                <w:b/>
                <w:sz w:val="24"/>
                <w:szCs w:val="24"/>
              </w:rPr>
              <w:t>Research Scholar at Dept. of Law, Central University of Kerala.</w:t>
            </w:r>
          </w:p>
        </w:tc>
      </w:tr>
      <w:tr w:rsidR="0090263B" w:rsidRPr="00157AA1" w:rsidTr="007405C4">
        <w:tc>
          <w:tcPr>
            <w:tcW w:w="9576" w:type="dxa"/>
            <w:gridSpan w:val="2"/>
          </w:tcPr>
          <w:p w:rsidR="0090263B" w:rsidRPr="00157AA1" w:rsidRDefault="002A11C9" w:rsidP="00604DC3">
            <w:pPr>
              <w:rPr>
                <w:rFonts w:ascii="Times New Roman" w:hAnsi="Times New Roman" w:cs="Times New Roman"/>
                <w:b/>
                <w:sz w:val="24"/>
                <w:szCs w:val="24"/>
              </w:rPr>
            </w:pPr>
            <w:r w:rsidRPr="00157AA1">
              <w:rPr>
                <w:rFonts w:ascii="Times New Roman" w:hAnsi="Times New Roman" w:cs="Times New Roman"/>
                <w:b/>
                <w:sz w:val="24"/>
                <w:szCs w:val="24"/>
              </w:rPr>
              <w:t>Published on February, 2021</w:t>
            </w:r>
          </w:p>
        </w:tc>
      </w:tr>
      <w:tr w:rsidR="001E450A" w:rsidRPr="00157AA1" w:rsidTr="007405C4">
        <w:tc>
          <w:tcPr>
            <w:tcW w:w="9576" w:type="dxa"/>
            <w:gridSpan w:val="2"/>
          </w:tcPr>
          <w:p w:rsidR="001E450A" w:rsidRPr="00157AA1" w:rsidRDefault="001E450A" w:rsidP="00897501">
            <w:pPr>
              <w:jc w:val="center"/>
              <w:rPr>
                <w:rFonts w:ascii="Times New Roman" w:hAnsi="Times New Roman" w:cs="Times New Roman"/>
                <w:b/>
                <w:sz w:val="32"/>
                <w:szCs w:val="24"/>
              </w:rPr>
            </w:pPr>
            <w:r w:rsidRPr="00157AA1">
              <w:rPr>
                <w:rFonts w:ascii="Times New Roman" w:hAnsi="Times New Roman" w:cs="Times New Roman"/>
                <w:b/>
                <w:sz w:val="32"/>
                <w:szCs w:val="24"/>
              </w:rPr>
              <w:t>Abstract</w:t>
            </w:r>
          </w:p>
        </w:tc>
      </w:tr>
      <w:tr w:rsidR="001E450A" w:rsidRPr="00157AA1" w:rsidTr="007405C4">
        <w:tc>
          <w:tcPr>
            <w:tcW w:w="9576" w:type="dxa"/>
            <w:gridSpan w:val="2"/>
          </w:tcPr>
          <w:p w:rsidR="008A6D2B" w:rsidRPr="00157AA1" w:rsidRDefault="00AF60AE" w:rsidP="00157AA1">
            <w:pPr>
              <w:spacing w:line="276" w:lineRule="auto"/>
              <w:jc w:val="both"/>
              <w:rPr>
                <w:rFonts w:ascii="Times New Roman" w:hAnsi="Times New Roman" w:cs="Times New Roman"/>
                <w:i/>
                <w:iCs/>
                <w:sz w:val="24"/>
                <w:szCs w:val="24"/>
              </w:rPr>
            </w:pPr>
            <w:r w:rsidRPr="00157AA1">
              <w:rPr>
                <w:rFonts w:ascii="Times New Roman" w:hAnsi="Times New Roman" w:cs="Times New Roman"/>
                <w:i/>
                <w:iCs/>
                <w:sz w:val="24"/>
                <w:szCs w:val="24"/>
              </w:rPr>
              <w:t>Corporate Social Responsibility (CSR) and Sustainability Development (SD) involve social and legal issues, which makes it relevant to research on this topic. Giant corporate has gained immense power and potential to influence the society from where they use the resources for their day to day operations and makes them responsible to the stakeholders, i.e.; employees, environment, suppliers, customers, government, society, etc. They are to function in a manner that the development should be sustainable. The resources should be utilized effectively and efficiently that the coming generations should also be protected with their right to use those resources. Corporates are duty-bound for meeting the current needs of this generation without compromising the ability of the next-generation to meet their needs. CSR helps in bridging the gap for social welfare programs along with the government for SD. This paper focuses on the concept of CSR and SD and how they can ensure the attainment of Sustainable Development Goals (SDG’s) within the framework of the Companies Act, 2013, and the provisions therein.</w:t>
            </w:r>
          </w:p>
        </w:tc>
      </w:tr>
      <w:tr w:rsidR="001E450A" w:rsidRPr="00157AA1" w:rsidTr="007405C4">
        <w:tc>
          <w:tcPr>
            <w:tcW w:w="9576" w:type="dxa"/>
            <w:gridSpan w:val="2"/>
          </w:tcPr>
          <w:p w:rsidR="001E450A" w:rsidRPr="00157AA1" w:rsidRDefault="001E450A" w:rsidP="008A6D2B">
            <w:pPr>
              <w:jc w:val="center"/>
              <w:rPr>
                <w:rFonts w:ascii="Times New Roman" w:hAnsi="Times New Roman" w:cs="Times New Roman"/>
                <w:b/>
                <w:sz w:val="32"/>
                <w:szCs w:val="24"/>
              </w:rPr>
            </w:pPr>
            <w:r w:rsidRPr="00157AA1">
              <w:rPr>
                <w:rFonts w:ascii="Times New Roman" w:hAnsi="Times New Roman" w:cs="Times New Roman"/>
                <w:b/>
                <w:sz w:val="32"/>
                <w:szCs w:val="24"/>
              </w:rPr>
              <w:t>Keywords</w:t>
            </w:r>
          </w:p>
        </w:tc>
      </w:tr>
      <w:tr w:rsidR="004F43C5" w:rsidRPr="00157AA1" w:rsidTr="00A82407">
        <w:trPr>
          <w:trHeight w:val="445"/>
        </w:trPr>
        <w:tc>
          <w:tcPr>
            <w:tcW w:w="9576" w:type="dxa"/>
            <w:gridSpan w:val="2"/>
          </w:tcPr>
          <w:p w:rsidR="004F43C5" w:rsidRPr="00157AA1" w:rsidRDefault="008624C0" w:rsidP="007D6EE3">
            <w:pPr>
              <w:jc w:val="both"/>
              <w:rPr>
                <w:rFonts w:ascii="Times New Roman" w:hAnsi="Times New Roman" w:cs="Times New Roman"/>
                <w:b/>
                <w:bCs/>
                <w:sz w:val="24"/>
                <w:szCs w:val="24"/>
              </w:rPr>
            </w:pPr>
            <w:r w:rsidRPr="00157AA1">
              <w:rPr>
                <w:rFonts w:ascii="Times New Roman" w:hAnsi="Times New Roman" w:cs="Times New Roman"/>
                <w:b/>
                <w:iCs/>
                <w:sz w:val="24"/>
                <w:szCs w:val="24"/>
              </w:rPr>
              <w:t>Corporate Social Responsibility,</w:t>
            </w:r>
            <w:r w:rsidR="00157AA1" w:rsidRPr="00157AA1">
              <w:rPr>
                <w:rFonts w:ascii="Times New Roman" w:hAnsi="Times New Roman" w:cs="Times New Roman"/>
                <w:b/>
                <w:iCs/>
                <w:sz w:val="24"/>
                <w:szCs w:val="24"/>
              </w:rPr>
              <w:t xml:space="preserve"> </w:t>
            </w:r>
            <w:r w:rsidRPr="00157AA1">
              <w:rPr>
                <w:rFonts w:ascii="Times New Roman" w:hAnsi="Times New Roman" w:cs="Times New Roman"/>
                <w:b/>
                <w:iCs/>
                <w:sz w:val="24"/>
                <w:szCs w:val="24"/>
              </w:rPr>
              <w:t>Sustainable Development, Sustainable Development Goals.</w:t>
            </w:r>
          </w:p>
        </w:tc>
      </w:tr>
      <w:tr w:rsidR="00BA2CCB" w:rsidRPr="00157AA1" w:rsidTr="007405C4">
        <w:trPr>
          <w:trHeight w:val="395"/>
        </w:trPr>
        <w:tc>
          <w:tcPr>
            <w:tcW w:w="9576" w:type="dxa"/>
            <w:gridSpan w:val="2"/>
          </w:tcPr>
          <w:p w:rsidR="00BA2CCB" w:rsidRPr="00157AA1" w:rsidRDefault="00BA2CCB">
            <w:pPr>
              <w:jc w:val="both"/>
              <w:rPr>
                <w:rFonts w:ascii="Times New Roman" w:hAnsi="Times New Roman" w:cs="Times New Roman"/>
                <w:sz w:val="24"/>
                <w:szCs w:val="24"/>
              </w:rPr>
            </w:pPr>
          </w:p>
        </w:tc>
      </w:tr>
      <w:tr w:rsidR="00BA2CCB" w:rsidRPr="00157AA1" w:rsidTr="00157AA1">
        <w:trPr>
          <w:trHeight w:val="395"/>
        </w:trPr>
        <w:tc>
          <w:tcPr>
            <w:tcW w:w="9576" w:type="dxa"/>
            <w:gridSpan w:val="2"/>
            <w:vAlign w:val="center"/>
            <w:hideMark/>
          </w:tcPr>
          <w:p w:rsidR="00BA2CCB" w:rsidRPr="00157AA1" w:rsidRDefault="00BA2CCB" w:rsidP="00157AA1">
            <w:pPr>
              <w:rPr>
                <w:rFonts w:ascii="Times New Roman" w:hAnsi="Times New Roman" w:cs="Times New Roman"/>
                <w:sz w:val="24"/>
                <w:szCs w:val="24"/>
              </w:rPr>
            </w:pPr>
            <w:r w:rsidRPr="00157AA1">
              <w:rPr>
                <w:rFonts w:ascii="Times New Roman" w:hAnsi="Times New Roman" w:cs="Times New Roman"/>
                <w:sz w:val="24"/>
                <w:szCs w:val="24"/>
              </w:rPr>
              <w:t>For full paper,</w:t>
            </w:r>
            <w:r w:rsidR="00157AA1">
              <w:rPr>
                <w:rFonts w:ascii="Times New Roman" w:hAnsi="Times New Roman" w:cs="Times New Roman"/>
                <w:sz w:val="24"/>
                <w:szCs w:val="24"/>
              </w:rPr>
              <w:t xml:space="preserve"> </w:t>
            </w:r>
            <w:hyperlink r:id="rId8" w:history="1">
              <w:r w:rsidRPr="00112D4F">
                <w:rPr>
                  <w:rStyle w:val="Hyperlink"/>
                  <w:rFonts w:ascii="Times New Roman" w:hAnsi="Times New Roman" w:cs="Times New Roman"/>
                  <w:sz w:val="24"/>
                  <w:szCs w:val="24"/>
                </w:rPr>
                <w:t>C</w:t>
              </w:r>
              <w:r w:rsidR="005773DF" w:rsidRPr="00112D4F">
                <w:rPr>
                  <w:rStyle w:val="Hyperlink"/>
                  <w:rFonts w:ascii="Times New Roman" w:hAnsi="Times New Roman" w:cs="Times New Roman"/>
                  <w:sz w:val="24"/>
                  <w:szCs w:val="24"/>
                </w:rPr>
                <w:t>lick</w:t>
              </w:r>
              <w:r w:rsidR="00157AA1" w:rsidRPr="00112D4F">
                <w:rPr>
                  <w:rStyle w:val="Hyperlink"/>
                  <w:rFonts w:ascii="Times New Roman" w:hAnsi="Times New Roman" w:cs="Times New Roman"/>
                  <w:sz w:val="24"/>
                  <w:szCs w:val="24"/>
                </w:rPr>
                <w:t xml:space="preserve"> H</w:t>
              </w:r>
              <w:r w:rsidR="005773DF" w:rsidRPr="00112D4F">
                <w:rPr>
                  <w:rStyle w:val="Hyperlink"/>
                  <w:rFonts w:ascii="Times New Roman" w:hAnsi="Times New Roman" w:cs="Times New Roman"/>
                  <w:sz w:val="24"/>
                  <w:szCs w:val="24"/>
                </w:rPr>
                <w:t>e</w:t>
              </w:r>
              <w:r w:rsidRPr="00112D4F">
                <w:rPr>
                  <w:rStyle w:val="Hyperlink"/>
                  <w:rFonts w:ascii="Times New Roman" w:hAnsi="Times New Roman" w:cs="Times New Roman"/>
                  <w:sz w:val="24"/>
                  <w:szCs w:val="24"/>
                </w:rPr>
                <w:t>re</w:t>
              </w:r>
            </w:hyperlink>
          </w:p>
        </w:tc>
      </w:tr>
      <w:bookmarkEnd w:id="0"/>
    </w:tbl>
    <w:p w:rsidR="005D2B5A" w:rsidRPr="00157AA1" w:rsidRDefault="005D2B5A">
      <w:pPr>
        <w:rPr>
          <w:rFonts w:ascii="Times New Roman" w:hAnsi="Times New Roman" w:cs="Times New Roman"/>
          <w:sz w:val="24"/>
          <w:szCs w:val="24"/>
        </w:rPr>
      </w:pPr>
    </w:p>
    <w:sectPr w:rsidR="005D2B5A" w:rsidRPr="00157AA1" w:rsidSect="00170F3F">
      <w:pgSz w:w="12240" w:h="15840"/>
      <w:pgMar w:top="27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58E" w:rsidRDefault="00EA158E" w:rsidP="00614637">
      <w:pPr>
        <w:spacing w:after="0" w:line="240" w:lineRule="auto"/>
      </w:pPr>
      <w:r>
        <w:separator/>
      </w:r>
    </w:p>
  </w:endnote>
  <w:endnote w:type="continuationSeparator" w:id="1">
    <w:p w:rsidR="00EA158E" w:rsidRDefault="00EA158E" w:rsidP="00614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58E" w:rsidRDefault="00EA158E" w:rsidP="00614637">
      <w:pPr>
        <w:spacing w:after="0" w:line="240" w:lineRule="auto"/>
      </w:pPr>
      <w:r>
        <w:separator/>
      </w:r>
    </w:p>
  </w:footnote>
  <w:footnote w:type="continuationSeparator" w:id="1">
    <w:p w:rsidR="00EA158E" w:rsidRDefault="00EA158E" w:rsidP="00614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C7C1D"/>
    <w:multiLevelType w:val="hybridMultilevel"/>
    <w:tmpl w:val="81A66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D0CF7"/>
    <w:multiLevelType w:val="hybridMultilevel"/>
    <w:tmpl w:val="C4DE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32005"/>
    <w:multiLevelType w:val="hybridMultilevel"/>
    <w:tmpl w:val="D01689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DD4D17"/>
    <w:multiLevelType w:val="hybridMultilevel"/>
    <w:tmpl w:val="0B4CCD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EFC5E5B"/>
    <w:multiLevelType w:val="hybridMultilevel"/>
    <w:tmpl w:val="B786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F6597"/>
    <w:multiLevelType w:val="hybridMultilevel"/>
    <w:tmpl w:val="E63A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3F46D6"/>
    <w:multiLevelType w:val="hybridMultilevel"/>
    <w:tmpl w:val="A03CB6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9146FEB"/>
    <w:multiLevelType w:val="hybridMultilevel"/>
    <w:tmpl w:val="546C086C"/>
    <w:lvl w:ilvl="0" w:tplc="9FBA0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12B50"/>
    <w:multiLevelType w:val="hybridMultilevel"/>
    <w:tmpl w:val="7876BF1C"/>
    <w:lvl w:ilvl="0" w:tplc="0A9C7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4"/>
  </w:num>
  <w:num w:numId="6">
    <w:abstractNumId w:val="2"/>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12C6"/>
    <w:rsid w:val="00020FE5"/>
    <w:rsid w:val="0003153A"/>
    <w:rsid w:val="000D1783"/>
    <w:rsid w:val="000D1F32"/>
    <w:rsid w:val="000D4D71"/>
    <w:rsid w:val="000D5189"/>
    <w:rsid w:val="000E1226"/>
    <w:rsid w:val="00112D4F"/>
    <w:rsid w:val="001520D3"/>
    <w:rsid w:val="00157AA1"/>
    <w:rsid w:val="001663CA"/>
    <w:rsid w:val="00170F3F"/>
    <w:rsid w:val="00196717"/>
    <w:rsid w:val="001A587E"/>
    <w:rsid w:val="001D29D3"/>
    <w:rsid w:val="001D5BFC"/>
    <w:rsid w:val="001E450A"/>
    <w:rsid w:val="001E6789"/>
    <w:rsid w:val="001F5802"/>
    <w:rsid w:val="00203E37"/>
    <w:rsid w:val="00257B0D"/>
    <w:rsid w:val="002773C2"/>
    <w:rsid w:val="002A11C9"/>
    <w:rsid w:val="002C3473"/>
    <w:rsid w:val="002F1AD0"/>
    <w:rsid w:val="00312B9F"/>
    <w:rsid w:val="003256C0"/>
    <w:rsid w:val="00332920"/>
    <w:rsid w:val="0035108B"/>
    <w:rsid w:val="003667A3"/>
    <w:rsid w:val="00371210"/>
    <w:rsid w:val="003846EF"/>
    <w:rsid w:val="0038629F"/>
    <w:rsid w:val="00392B0E"/>
    <w:rsid w:val="0039402A"/>
    <w:rsid w:val="00396B6A"/>
    <w:rsid w:val="003A6942"/>
    <w:rsid w:val="003B2C29"/>
    <w:rsid w:val="003C3A37"/>
    <w:rsid w:val="003D0D4F"/>
    <w:rsid w:val="003D3D97"/>
    <w:rsid w:val="003D4508"/>
    <w:rsid w:val="003D6943"/>
    <w:rsid w:val="003F3BB8"/>
    <w:rsid w:val="004142CA"/>
    <w:rsid w:val="00432F06"/>
    <w:rsid w:val="00433CFE"/>
    <w:rsid w:val="00445BC5"/>
    <w:rsid w:val="0045186A"/>
    <w:rsid w:val="00474840"/>
    <w:rsid w:val="00487088"/>
    <w:rsid w:val="004871AB"/>
    <w:rsid w:val="00490903"/>
    <w:rsid w:val="004940E7"/>
    <w:rsid w:val="00494CA3"/>
    <w:rsid w:val="004B13C7"/>
    <w:rsid w:val="004B3C43"/>
    <w:rsid w:val="004C7B6E"/>
    <w:rsid w:val="004E203C"/>
    <w:rsid w:val="004E4758"/>
    <w:rsid w:val="004F43C5"/>
    <w:rsid w:val="00510689"/>
    <w:rsid w:val="0052176C"/>
    <w:rsid w:val="00537839"/>
    <w:rsid w:val="00552BB5"/>
    <w:rsid w:val="0055523B"/>
    <w:rsid w:val="0056159D"/>
    <w:rsid w:val="0056482A"/>
    <w:rsid w:val="00575F51"/>
    <w:rsid w:val="005773DF"/>
    <w:rsid w:val="005A3412"/>
    <w:rsid w:val="005D2B5A"/>
    <w:rsid w:val="00600220"/>
    <w:rsid w:val="006019E3"/>
    <w:rsid w:val="00604CC2"/>
    <w:rsid w:val="00604DC3"/>
    <w:rsid w:val="006057CE"/>
    <w:rsid w:val="00613F72"/>
    <w:rsid w:val="006140CE"/>
    <w:rsid w:val="00614637"/>
    <w:rsid w:val="00623A63"/>
    <w:rsid w:val="006243FE"/>
    <w:rsid w:val="00637FC0"/>
    <w:rsid w:val="00682122"/>
    <w:rsid w:val="00696D0E"/>
    <w:rsid w:val="006C60BE"/>
    <w:rsid w:val="006E3688"/>
    <w:rsid w:val="00700E00"/>
    <w:rsid w:val="007147DD"/>
    <w:rsid w:val="007159A3"/>
    <w:rsid w:val="007379B5"/>
    <w:rsid w:val="007405C4"/>
    <w:rsid w:val="00750D30"/>
    <w:rsid w:val="00761B04"/>
    <w:rsid w:val="00762BE5"/>
    <w:rsid w:val="007716A0"/>
    <w:rsid w:val="00772961"/>
    <w:rsid w:val="007862FB"/>
    <w:rsid w:val="007A1365"/>
    <w:rsid w:val="007A562C"/>
    <w:rsid w:val="007D6EE3"/>
    <w:rsid w:val="007F5EC2"/>
    <w:rsid w:val="007F7C50"/>
    <w:rsid w:val="008028E3"/>
    <w:rsid w:val="00830AF5"/>
    <w:rsid w:val="008420B6"/>
    <w:rsid w:val="008624C0"/>
    <w:rsid w:val="00862665"/>
    <w:rsid w:val="00897501"/>
    <w:rsid w:val="008A6D2B"/>
    <w:rsid w:val="008D1DF1"/>
    <w:rsid w:val="008E7444"/>
    <w:rsid w:val="008F02C8"/>
    <w:rsid w:val="0090263B"/>
    <w:rsid w:val="00913751"/>
    <w:rsid w:val="00922924"/>
    <w:rsid w:val="00935D4E"/>
    <w:rsid w:val="00970CC7"/>
    <w:rsid w:val="0099082E"/>
    <w:rsid w:val="00990994"/>
    <w:rsid w:val="009C1965"/>
    <w:rsid w:val="009E1089"/>
    <w:rsid w:val="009E12C6"/>
    <w:rsid w:val="009F3F29"/>
    <w:rsid w:val="00A03FBD"/>
    <w:rsid w:val="00A13017"/>
    <w:rsid w:val="00A309B2"/>
    <w:rsid w:val="00A43710"/>
    <w:rsid w:val="00A82407"/>
    <w:rsid w:val="00A850DC"/>
    <w:rsid w:val="00AA3F44"/>
    <w:rsid w:val="00AB5FF3"/>
    <w:rsid w:val="00AC11C8"/>
    <w:rsid w:val="00AC1AA9"/>
    <w:rsid w:val="00AE4118"/>
    <w:rsid w:val="00AF25F6"/>
    <w:rsid w:val="00AF60AE"/>
    <w:rsid w:val="00B030D1"/>
    <w:rsid w:val="00B204CD"/>
    <w:rsid w:val="00B340B1"/>
    <w:rsid w:val="00B37746"/>
    <w:rsid w:val="00B4286C"/>
    <w:rsid w:val="00B51A93"/>
    <w:rsid w:val="00B7396D"/>
    <w:rsid w:val="00B862BF"/>
    <w:rsid w:val="00B91AAF"/>
    <w:rsid w:val="00BA2CCB"/>
    <w:rsid w:val="00BA7DAB"/>
    <w:rsid w:val="00BB7726"/>
    <w:rsid w:val="00BF4B28"/>
    <w:rsid w:val="00BF60AF"/>
    <w:rsid w:val="00C00FE9"/>
    <w:rsid w:val="00C1485A"/>
    <w:rsid w:val="00C176CC"/>
    <w:rsid w:val="00C25F40"/>
    <w:rsid w:val="00C2777A"/>
    <w:rsid w:val="00C31376"/>
    <w:rsid w:val="00C4658A"/>
    <w:rsid w:val="00C60402"/>
    <w:rsid w:val="00C725BE"/>
    <w:rsid w:val="00CB08A6"/>
    <w:rsid w:val="00CD5C1F"/>
    <w:rsid w:val="00D03252"/>
    <w:rsid w:val="00D04D46"/>
    <w:rsid w:val="00D56BBE"/>
    <w:rsid w:val="00D70748"/>
    <w:rsid w:val="00DE541D"/>
    <w:rsid w:val="00E0443C"/>
    <w:rsid w:val="00E12816"/>
    <w:rsid w:val="00E13FC8"/>
    <w:rsid w:val="00E26798"/>
    <w:rsid w:val="00E643BA"/>
    <w:rsid w:val="00E71726"/>
    <w:rsid w:val="00EA0816"/>
    <w:rsid w:val="00EA09F6"/>
    <w:rsid w:val="00EA158E"/>
    <w:rsid w:val="00EA18DA"/>
    <w:rsid w:val="00EC58DB"/>
    <w:rsid w:val="00ED4AAC"/>
    <w:rsid w:val="00ED7006"/>
    <w:rsid w:val="00EF5946"/>
    <w:rsid w:val="00F03FF7"/>
    <w:rsid w:val="00F1376B"/>
    <w:rsid w:val="00F33ADB"/>
    <w:rsid w:val="00F809DF"/>
    <w:rsid w:val="00F93F26"/>
    <w:rsid w:val="00FA06DE"/>
    <w:rsid w:val="00FA60EB"/>
    <w:rsid w:val="00FB13A4"/>
    <w:rsid w:val="00FB3156"/>
    <w:rsid w:val="00FB37FD"/>
    <w:rsid w:val="00FE4DBD"/>
    <w:rsid w:val="00FF29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alheadertext">
    <w:name w:val="generalheadertext"/>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obj">
    <w:name w:val="countobj"/>
    <w:basedOn w:val="DefaultParagraphFont"/>
    <w:rsid w:val="009E12C6"/>
  </w:style>
  <w:style w:type="paragraph" w:customStyle="1" w:styleId="articletitle">
    <w:name w:val="articletitle"/>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s">
    <w:name w:val="authornames"/>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12C6"/>
    <w:rPr>
      <w:color w:val="0000FF"/>
      <w:u w:val="single"/>
    </w:rPr>
  </w:style>
  <w:style w:type="paragraph" w:customStyle="1" w:styleId="authoraffiliation">
    <w:name w:val="authoraffiliation"/>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ote">
    <w:name w:val="authornote"/>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words">
    <w:name w:val="keywords"/>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E4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541D"/>
    <w:pPr>
      <w:ind w:left="720"/>
      <w:contextualSpacing/>
    </w:pPr>
  </w:style>
  <w:style w:type="paragraph" w:styleId="FootnoteText">
    <w:name w:val="footnote text"/>
    <w:basedOn w:val="Normal"/>
    <w:link w:val="FootnoteTextChar"/>
    <w:uiPriority w:val="99"/>
    <w:unhideWhenUsed/>
    <w:rsid w:val="00F03FF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qFormat/>
    <w:rsid w:val="00F03FF7"/>
    <w:rPr>
      <w:rFonts w:eastAsiaTheme="minorEastAsia"/>
      <w:sz w:val="20"/>
      <w:szCs w:val="20"/>
    </w:rPr>
  </w:style>
  <w:style w:type="character" w:styleId="FootnoteReference">
    <w:name w:val="footnote reference"/>
    <w:basedOn w:val="DefaultParagraphFont"/>
    <w:uiPriority w:val="99"/>
    <w:unhideWhenUsed/>
    <w:rsid w:val="00F03FF7"/>
    <w:rPr>
      <w:vertAlign w:val="superscript"/>
    </w:rPr>
  </w:style>
  <w:style w:type="character" w:customStyle="1" w:styleId="FootnoteCharacters">
    <w:name w:val="Footnote Characters"/>
    <w:basedOn w:val="DefaultParagraphFont"/>
    <w:uiPriority w:val="99"/>
    <w:semiHidden/>
    <w:unhideWhenUsed/>
    <w:qFormat/>
    <w:rsid w:val="004142CA"/>
    <w:rPr>
      <w:vertAlign w:val="superscript"/>
    </w:rPr>
  </w:style>
  <w:style w:type="character" w:customStyle="1" w:styleId="FootnoteAnchor">
    <w:name w:val="Footnote Anchor"/>
    <w:rsid w:val="004142CA"/>
    <w:rPr>
      <w:vertAlign w:val="superscript"/>
    </w:rPr>
  </w:style>
  <w:style w:type="character" w:customStyle="1" w:styleId="InternetLink">
    <w:name w:val="Internet Link"/>
    <w:basedOn w:val="DefaultParagraphFont"/>
    <w:rsid w:val="00A850DC"/>
    <w:rPr>
      <w:color w:val="0000FF"/>
      <w:u w:val="single"/>
    </w:rPr>
  </w:style>
  <w:style w:type="paragraph" w:styleId="BodyText">
    <w:name w:val="Body Text"/>
    <w:basedOn w:val="Normal"/>
    <w:link w:val="BodyTextChar"/>
    <w:rsid w:val="000E1226"/>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0E1226"/>
    <w:rPr>
      <w:rFonts w:ascii="Times New Roman" w:eastAsia="Times New Roman" w:hAnsi="Times New Roman" w:cs="Times New Roman"/>
      <w:sz w:val="28"/>
      <w:szCs w:val="24"/>
    </w:rPr>
  </w:style>
  <w:style w:type="paragraph" w:styleId="NoSpacing">
    <w:name w:val="No Spacing"/>
    <w:link w:val="NoSpacingChar"/>
    <w:uiPriority w:val="1"/>
    <w:qFormat/>
    <w:rsid w:val="00922924"/>
    <w:pPr>
      <w:spacing w:after="0" w:line="240" w:lineRule="auto"/>
    </w:pPr>
    <w:rPr>
      <w:lang w:val="en-IN"/>
    </w:rPr>
  </w:style>
  <w:style w:type="character" w:customStyle="1" w:styleId="NoSpacingChar">
    <w:name w:val="No Spacing Char"/>
    <w:basedOn w:val="DefaultParagraphFont"/>
    <w:link w:val="NoSpacing"/>
    <w:uiPriority w:val="1"/>
    <w:rsid w:val="00922924"/>
    <w:rPr>
      <w:lang w:val="en-IN"/>
    </w:rPr>
  </w:style>
</w:styles>
</file>

<file path=word/webSettings.xml><?xml version="1.0" encoding="utf-8"?>
<w:webSettings xmlns:r="http://schemas.openxmlformats.org/officeDocument/2006/relationships" xmlns:w="http://schemas.openxmlformats.org/wordprocessingml/2006/main">
  <w:divs>
    <w:div w:id="110636694">
      <w:bodyDiv w:val="1"/>
      <w:marLeft w:val="0"/>
      <w:marRight w:val="0"/>
      <w:marTop w:val="0"/>
      <w:marBottom w:val="0"/>
      <w:divBdr>
        <w:top w:val="none" w:sz="0" w:space="0" w:color="auto"/>
        <w:left w:val="none" w:sz="0" w:space="0" w:color="auto"/>
        <w:bottom w:val="none" w:sz="0" w:space="0" w:color="auto"/>
        <w:right w:val="none" w:sz="0" w:space="0" w:color="auto"/>
      </w:divBdr>
      <w:divsChild>
        <w:div w:id="1455565497">
          <w:marLeft w:val="0"/>
          <w:marRight w:val="0"/>
          <w:marTop w:val="0"/>
          <w:marBottom w:val="0"/>
          <w:divBdr>
            <w:top w:val="none" w:sz="0" w:space="0" w:color="auto"/>
            <w:left w:val="none" w:sz="0" w:space="0" w:color="auto"/>
            <w:bottom w:val="none" w:sz="0" w:space="0" w:color="auto"/>
            <w:right w:val="none" w:sz="0" w:space="0" w:color="auto"/>
          </w:divBdr>
          <w:divsChild>
            <w:div w:id="2943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592">
      <w:bodyDiv w:val="1"/>
      <w:marLeft w:val="0"/>
      <w:marRight w:val="0"/>
      <w:marTop w:val="0"/>
      <w:marBottom w:val="0"/>
      <w:divBdr>
        <w:top w:val="none" w:sz="0" w:space="0" w:color="auto"/>
        <w:left w:val="none" w:sz="0" w:space="0" w:color="auto"/>
        <w:bottom w:val="none" w:sz="0" w:space="0" w:color="auto"/>
        <w:right w:val="none" w:sz="0" w:space="0" w:color="auto"/>
      </w:divBdr>
      <w:divsChild>
        <w:div w:id="776022282">
          <w:marLeft w:val="0"/>
          <w:marRight w:val="0"/>
          <w:marTop w:val="0"/>
          <w:marBottom w:val="0"/>
          <w:divBdr>
            <w:top w:val="none" w:sz="0" w:space="0" w:color="auto"/>
            <w:left w:val="none" w:sz="0" w:space="0" w:color="auto"/>
            <w:bottom w:val="none" w:sz="0" w:space="0" w:color="auto"/>
            <w:right w:val="none" w:sz="0" w:space="0" w:color="auto"/>
          </w:divBdr>
          <w:divsChild>
            <w:div w:id="1973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8061">
      <w:bodyDiv w:val="1"/>
      <w:marLeft w:val="0"/>
      <w:marRight w:val="0"/>
      <w:marTop w:val="0"/>
      <w:marBottom w:val="0"/>
      <w:divBdr>
        <w:top w:val="none" w:sz="0" w:space="0" w:color="auto"/>
        <w:left w:val="none" w:sz="0" w:space="0" w:color="auto"/>
        <w:bottom w:val="none" w:sz="0" w:space="0" w:color="auto"/>
        <w:right w:val="none" w:sz="0" w:space="0" w:color="auto"/>
      </w:divBdr>
      <w:divsChild>
        <w:div w:id="1396706206">
          <w:marLeft w:val="0"/>
          <w:marRight w:val="0"/>
          <w:marTop w:val="0"/>
          <w:marBottom w:val="0"/>
          <w:divBdr>
            <w:top w:val="none" w:sz="0" w:space="0" w:color="auto"/>
            <w:left w:val="none" w:sz="0" w:space="0" w:color="auto"/>
            <w:bottom w:val="none" w:sz="0" w:space="0" w:color="auto"/>
            <w:right w:val="none" w:sz="0" w:space="0" w:color="auto"/>
          </w:divBdr>
          <w:divsChild>
            <w:div w:id="16688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1826">
      <w:bodyDiv w:val="1"/>
      <w:marLeft w:val="0"/>
      <w:marRight w:val="0"/>
      <w:marTop w:val="0"/>
      <w:marBottom w:val="0"/>
      <w:divBdr>
        <w:top w:val="none" w:sz="0" w:space="0" w:color="auto"/>
        <w:left w:val="none" w:sz="0" w:space="0" w:color="auto"/>
        <w:bottom w:val="none" w:sz="0" w:space="0" w:color="auto"/>
        <w:right w:val="none" w:sz="0" w:space="0" w:color="auto"/>
      </w:divBdr>
      <w:divsChild>
        <w:div w:id="1099908659">
          <w:marLeft w:val="0"/>
          <w:marRight w:val="0"/>
          <w:marTop w:val="0"/>
          <w:marBottom w:val="0"/>
          <w:divBdr>
            <w:top w:val="none" w:sz="0" w:space="0" w:color="auto"/>
            <w:left w:val="none" w:sz="0" w:space="0" w:color="auto"/>
            <w:bottom w:val="none" w:sz="0" w:space="0" w:color="auto"/>
            <w:right w:val="none" w:sz="0" w:space="0" w:color="auto"/>
          </w:divBdr>
          <w:divsChild>
            <w:div w:id="1046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9880">
      <w:bodyDiv w:val="1"/>
      <w:marLeft w:val="0"/>
      <w:marRight w:val="0"/>
      <w:marTop w:val="0"/>
      <w:marBottom w:val="0"/>
      <w:divBdr>
        <w:top w:val="none" w:sz="0" w:space="0" w:color="auto"/>
        <w:left w:val="none" w:sz="0" w:space="0" w:color="auto"/>
        <w:bottom w:val="none" w:sz="0" w:space="0" w:color="auto"/>
        <w:right w:val="none" w:sz="0" w:space="0" w:color="auto"/>
      </w:divBdr>
      <w:divsChild>
        <w:div w:id="1561135610">
          <w:marLeft w:val="0"/>
          <w:marRight w:val="0"/>
          <w:marTop w:val="0"/>
          <w:marBottom w:val="0"/>
          <w:divBdr>
            <w:top w:val="none" w:sz="0" w:space="0" w:color="auto"/>
            <w:left w:val="none" w:sz="0" w:space="0" w:color="auto"/>
            <w:bottom w:val="none" w:sz="0" w:space="0" w:color="auto"/>
            <w:right w:val="none" w:sz="0" w:space="0" w:color="auto"/>
          </w:divBdr>
          <w:divsChild>
            <w:div w:id="16876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6362">
      <w:bodyDiv w:val="1"/>
      <w:marLeft w:val="0"/>
      <w:marRight w:val="0"/>
      <w:marTop w:val="0"/>
      <w:marBottom w:val="0"/>
      <w:divBdr>
        <w:top w:val="none" w:sz="0" w:space="0" w:color="auto"/>
        <w:left w:val="none" w:sz="0" w:space="0" w:color="auto"/>
        <w:bottom w:val="none" w:sz="0" w:space="0" w:color="auto"/>
        <w:right w:val="none" w:sz="0" w:space="0" w:color="auto"/>
      </w:divBdr>
      <w:divsChild>
        <w:div w:id="716658922">
          <w:marLeft w:val="0"/>
          <w:marRight w:val="0"/>
          <w:marTop w:val="0"/>
          <w:marBottom w:val="0"/>
          <w:divBdr>
            <w:top w:val="none" w:sz="0" w:space="0" w:color="auto"/>
            <w:left w:val="none" w:sz="0" w:space="0" w:color="auto"/>
            <w:bottom w:val="none" w:sz="0" w:space="0" w:color="auto"/>
            <w:right w:val="none" w:sz="0" w:space="0" w:color="auto"/>
          </w:divBdr>
          <w:divsChild>
            <w:div w:id="13234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416">
      <w:bodyDiv w:val="1"/>
      <w:marLeft w:val="0"/>
      <w:marRight w:val="0"/>
      <w:marTop w:val="0"/>
      <w:marBottom w:val="0"/>
      <w:divBdr>
        <w:top w:val="none" w:sz="0" w:space="0" w:color="auto"/>
        <w:left w:val="none" w:sz="0" w:space="0" w:color="auto"/>
        <w:bottom w:val="none" w:sz="0" w:space="0" w:color="auto"/>
        <w:right w:val="none" w:sz="0" w:space="0" w:color="auto"/>
      </w:divBdr>
      <w:divsChild>
        <w:div w:id="1732970131">
          <w:marLeft w:val="0"/>
          <w:marRight w:val="0"/>
          <w:marTop w:val="0"/>
          <w:marBottom w:val="0"/>
          <w:divBdr>
            <w:top w:val="none" w:sz="0" w:space="0" w:color="auto"/>
            <w:left w:val="none" w:sz="0" w:space="0" w:color="auto"/>
            <w:bottom w:val="none" w:sz="0" w:space="0" w:color="auto"/>
            <w:right w:val="none" w:sz="0" w:space="0" w:color="auto"/>
          </w:divBdr>
          <w:divsChild>
            <w:div w:id="93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arattan.edu.in/wp-content/uploads/2021/06/GLJ-Vol.3-P1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A1BA-AC28-4A99-950F-461BE817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Roshini Bhardwaj</cp:lastModifiedBy>
  <cp:revision>167</cp:revision>
  <dcterms:created xsi:type="dcterms:W3CDTF">2019-11-15T03:53:00Z</dcterms:created>
  <dcterms:modified xsi:type="dcterms:W3CDTF">2021-06-11T05:27:00Z</dcterms:modified>
</cp:coreProperties>
</file>